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0C86F" w14:textId="77777777" w:rsidR="001B2B69" w:rsidRDefault="001B2B69" w:rsidP="00FC7EA2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spellingerror"/>
          <w:rFonts w:ascii="Calibri" w:hAnsi="Calibri" w:cs="Calibri"/>
          <w:color w:val="808080"/>
        </w:rPr>
      </w:pPr>
      <w:bookmarkStart w:id="0" w:name="_GoBack"/>
      <w:bookmarkEnd w:id="0"/>
    </w:p>
    <w:p w14:paraId="309623F1" w14:textId="77777777" w:rsidR="001B2B69" w:rsidRDefault="001B2B69" w:rsidP="00FC7EA2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spellingerror"/>
          <w:rFonts w:ascii="Calibri" w:hAnsi="Calibri" w:cs="Calibri"/>
          <w:color w:val="808080"/>
        </w:rPr>
      </w:pPr>
    </w:p>
    <w:p w14:paraId="0AED9152" w14:textId="77777777" w:rsidR="00FC7EA2" w:rsidRDefault="00FC7EA2" w:rsidP="00FC7EA2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 w:rsidRPr="001B2B69">
        <w:rPr>
          <w:rStyle w:val="spellingerror"/>
          <w:rFonts w:ascii="Calibri" w:hAnsi="Calibri" w:cs="Calibri"/>
          <w:color w:val="808080"/>
        </w:rPr>
        <w:t>Título</w:t>
      </w:r>
      <w:r w:rsidRPr="001B2B69">
        <w:rPr>
          <w:rStyle w:val="normaltextrun"/>
          <w:rFonts w:ascii="Calibri" w:hAnsi="Calibri" w:cs="Calibri"/>
          <w:color w:val="808080"/>
        </w:rPr>
        <w:t> del </w:t>
      </w:r>
      <w:r w:rsidRPr="001B2B69">
        <w:rPr>
          <w:rStyle w:val="spellingerror"/>
          <w:rFonts w:ascii="Calibri" w:hAnsi="Calibri" w:cs="Calibri"/>
          <w:color w:val="808080"/>
        </w:rPr>
        <w:t>trabajo</w:t>
      </w:r>
      <w:r>
        <w:rPr>
          <w:rStyle w:val="eop"/>
          <w:rFonts w:ascii="Calibri" w:hAnsi="Calibri" w:cs="Calibri"/>
        </w:rPr>
        <w:t> </w:t>
      </w:r>
    </w:p>
    <w:p w14:paraId="56ECB62D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15CFD0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D234E2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0437F2C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808080"/>
        </w:rPr>
        <w:t>Autor responsable (nombre y apellidos)</w:t>
      </w:r>
      <w:r>
        <w:rPr>
          <w:rStyle w:val="eop"/>
          <w:rFonts w:ascii="Calibri" w:hAnsi="Calibri" w:cs="Calibri"/>
        </w:rPr>
        <w:t> </w:t>
      </w:r>
    </w:p>
    <w:p w14:paraId="38726FE2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3B1416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7E4FD6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AC96EEE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CB15E0E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08080"/>
          <w:sz w:val="28"/>
          <w:szCs w:val="28"/>
        </w:rPr>
        <w:t>Definición de cesión de derechos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71FE67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Por cesión de derechos se entiende el acto en el que todos los autores del trabajo ceden a la Revista </w:t>
      </w:r>
      <w:r w:rsidR="00EB4C99">
        <w:rPr>
          <w:rStyle w:val="normaltextrun"/>
          <w:rFonts w:ascii="Calibri" w:hAnsi="Calibri" w:cs="Calibri"/>
          <w:sz w:val="22"/>
          <w:szCs w:val="22"/>
        </w:rPr>
        <w:t>de Investigación en Artes Visuales</w:t>
      </w:r>
      <w:r>
        <w:rPr>
          <w:rStyle w:val="normaltextrun"/>
          <w:rFonts w:ascii="Calibri" w:hAnsi="Calibri" w:cs="Calibri"/>
          <w:sz w:val="22"/>
          <w:szCs w:val="22"/>
        </w:rPr>
        <w:t> (en adelante </w:t>
      </w:r>
      <w:r w:rsidR="00EB4C99">
        <w:rPr>
          <w:rStyle w:val="normaltextrun"/>
          <w:rFonts w:ascii="Calibri" w:hAnsi="Calibri" w:cs="Calibri"/>
          <w:sz w:val="22"/>
          <w:szCs w:val="22"/>
        </w:rPr>
        <w:t>ANIAV</w:t>
      </w:r>
      <w:r>
        <w:rPr>
          <w:rStyle w:val="normaltextrun"/>
          <w:rFonts w:ascii="Calibri" w:hAnsi="Calibri" w:cs="Calibri"/>
          <w:sz w:val="22"/>
          <w:szCs w:val="22"/>
        </w:rPr>
        <w:t>), los derechos sobre el trabajo para la primera distribución, reproducción y comunicación pública a través del portal de Revistas UPV/</w:t>
      </w:r>
      <w:r>
        <w:rPr>
          <w:rStyle w:val="spellingerror"/>
          <w:rFonts w:ascii="Calibri" w:hAnsi="Calibri" w:cs="Calibri"/>
          <w:sz w:val="22"/>
          <w:szCs w:val="22"/>
        </w:rPr>
        <w:t>Polipapers</w:t>
      </w:r>
      <w:r>
        <w:rPr>
          <w:rStyle w:val="normaltextrun"/>
          <w:rFonts w:ascii="Calibri" w:hAnsi="Calibri" w:cs="Calibri"/>
          <w:sz w:val="22"/>
          <w:szCs w:val="22"/>
        </w:rPr>
        <w:t> (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16"/>
            <w:szCs w:val="16"/>
            <w:u w:val="single"/>
          </w:rPr>
          <w:t>https://polipapers.upv.es/index.php/RIAI</w:t>
        </w:r>
      </w:hyperlink>
      <w:r>
        <w:rPr>
          <w:rStyle w:val="normaltextrun"/>
          <w:rFonts w:ascii="Calibri" w:hAnsi="Calibri" w:cs="Calibri"/>
          <w:sz w:val="20"/>
          <w:szCs w:val="20"/>
        </w:rPr>
        <w:t>) </w:t>
      </w:r>
      <w:r>
        <w:rPr>
          <w:rStyle w:val="normaltextrun"/>
          <w:rFonts w:ascii="Calibri" w:hAnsi="Calibri" w:cs="Calibri"/>
          <w:sz w:val="22"/>
          <w:szCs w:val="22"/>
        </w:rPr>
        <w:t>y estos son gestionados por la Universitat Politècnica de València.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397B8D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45AAA9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08080"/>
          <w:sz w:val="28"/>
          <w:szCs w:val="28"/>
        </w:rPr>
        <w:t>Autores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AB0F873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Son autores del trabajo los que figuran y quedan identificados como tales en el mismo.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383291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F88F89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08080"/>
          <w:sz w:val="28"/>
          <w:szCs w:val="28"/>
        </w:rPr>
        <w:t>Declaración de responsabilidad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AA750B8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 aceptación del trabajo por </w:t>
      </w:r>
      <w:r w:rsidR="00EB4C99">
        <w:rPr>
          <w:rStyle w:val="normaltextrun"/>
          <w:rFonts w:ascii="Calibri" w:hAnsi="Calibri" w:cs="Calibri"/>
          <w:sz w:val="22"/>
          <w:szCs w:val="22"/>
        </w:rPr>
        <w:t>ANIAV</w:t>
      </w:r>
      <w:r>
        <w:rPr>
          <w:rStyle w:val="normaltextrun"/>
          <w:rFonts w:ascii="Calibri" w:hAnsi="Calibri" w:cs="Calibri"/>
          <w:sz w:val="22"/>
          <w:szCs w:val="22"/>
        </w:rPr>
        <w:t> implica el compromiso de todos los autores en relación 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D05413" w14:textId="77777777" w:rsidR="00EB4C99" w:rsidRDefault="00EB4C99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361D58" w14:textId="77777777" w:rsidR="00FC7EA2" w:rsidRDefault="00FC7EA2" w:rsidP="00EB4C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Que el trabajo es original, tanto en el texto como en las ilustraciones, sobre el que posee los derechos de autor y no tiene ningún compromiso comercial que pueda generar conflictos sobre su publicación.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10748A" w14:textId="77777777" w:rsidR="00FC7EA2" w:rsidRDefault="00FC7EA2" w:rsidP="00EB4C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Que el trabajo no ha sido publicado anteriormente ni enviado a otra revista para su consideración, en ningún otro formato impreso o electrónico, ni en ningún otro idioma.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53951E" w14:textId="77777777" w:rsidR="00FC7EA2" w:rsidRDefault="00FC7EA2" w:rsidP="00EB4C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Que ha participado sustancialmente en el trabajo, tanto en la investigación elaborada como en la redacción resultante.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8C8893" w14:textId="77777777" w:rsidR="00FC7EA2" w:rsidRDefault="00FC7EA2" w:rsidP="00EB4C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Que son conocedores de la versión final del trabajo y de que se publicará en acceso abierto en el portal Revistas UPV/</w:t>
      </w:r>
      <w:r>
        <w:rPr>
          <w:rStyle w:val="spellingerror"/>
          <w:rFonts w:ascii="Calibri" w:hAnsi="Calibri" w:cs="Calibri"/>
          <w:sz w:val="22"/>
          <w:szCs w:val="22"/>
        </w:rPr>
        <w:t>Polipapers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603FBA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179919E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08080"/>
          <w:sz w:val="28"/>
          <w:szCs w:val="28"/>
        </w:rPr>
        <w:t>Términos de la cesión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FD44C71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Como autor del trabajo declaro la cesión de los derechos de explotación sobre la primera comunicación pública del mismo a </w:t>
      </w:r>
      <w:r w:rsidR="00EB4C99">
        <w:rPr>
          <w:rStyle w:val="normaltextrun"/>
          <w:rFonts w:ascii="Calibri" w:hAnsi="Calibri" w:cs="Calibri"/>
          <w:sz w:val="22"/>
          <w:szCs w:val="22"/>
        </w:rPr>
        <w:t>ANIAV</w:t>
      </w:r>
      <w:r>
        <w:rPr>
          <w:rStyle w:val="normaltextrun"/>
          <w:rFonts w:ascii="Calibri" w:hAnsi="Calibri" w:cs="Calibri"/>
          <w:sz w:val="22"/>
          <w:szCs w:val="22"/>
        </w:rPr>
        <w:t> de manera no exclusiva a través del portal Revistas UPV/</w:t>
      </w:r>
      <w:r>
        <w:rPr>
          <w:rStyle w:val="spellingerror"/>
          <w:rFonts w:ascii="Calibri" w:hAnsi="Calibri" w:cs="Calibri"/>
          <w:sz w:val="22"/>
          <w:szCs w:val="22"/>
        </w:rPr>
        <w:t>Polipapers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85500F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D3473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Los autores se hacen responsables de cualquier litigio o reclamación relacionada con derechos de autor, exoner</w:t>
      </w:r>
      <w:r w:rsidR="00EB4C99">
        <w:rPr>
          <w:rStyle w:val="normaltextrun"/>
          <w:rFonts w:ascii="Calibri" w:hAnsi="Calibri" w:cs="Calibri"/>
          <w:sz w:val="22"/>
          <w:szCs w:val="22"/>
        </w:rPr>
        <w:t>ando de toda responsabilidad a ANIAV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B21A48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A73BC2" w14:textId="77777777" w:rsidR="00FC7EA2" w:rsidRDefault="00EB4C99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ANIAV</w:t>
      </w:r>
      <w:r w:rsidR="00FC7EA2">
        <w:rPr>
          <w:rStyle w:val="normaltextrun"/>
          <w:rFonts w:ascii="Calibri" w:hAnsi="Calibri" w:cs="Calibri"/>
          <w:sz w:val="22"/>
          <w:szCs w:val="22"/>
        </w:rPr>
        <w:t>, a través del portal Revistas UPV/</w:t>
      </w:r>
      <w:r w:rsidR="00FC7EA2">
        <w:rPr>
          <w:rStyle w:val="spellingerror"/>
          <w:rFonts w:ascii="Calibri" w:hAnsi="Calibri" w:cs="Calibri"/>
          <w:sz w:val="22"/>
          <w:szCs w:val="22"/>
        </w:rPr>
        <w:t>Polipapers</w:t>
      </w:r>
      <w:r w:rsidR="00FC7EA2">
        <w:rPr>
          <w:rStyle w:val="normaltextrun"/>
          <w:rFonts w:ascii="Calibri" w:hAnsi="Calibri" w:cs="Calibri"/>
          <w:sz w:val="22"/>
          <w:szCs w:val="22"/>
        </w:rPr>
        <w:t>, se hace responsable de la difusión en acceso libre bajo una licencia </w:t>
      </w:r>
      <w:r w:rsidR="00FC7EA2">
        <w:rPr>
          <w:rStyle w:val="spellingerror"/>
          <w:rFonts w:ascii="Calibri" w:hAnsi="Calibri" w:cs="Calibri"/>
          <w:sz w:val="22"/>
          <w:szCs w:val="22"/>
        </w:rPr>
        <w:t>creative</w:t>
      </w:r>
      <w:r w:rsidR="00FC7EA2">
        <w:rPr>
          <w:rStyle w:val="normaltextrun"/>
          <w:rFonts w:ascii="Calibri" w:hAnsi="Calibri" w:cs="Calibri"/>
          <w:sz w:val="22"/>
          <w:szCs w:val="22"/>
        </w:rPr>
        <w:t> </w:t>
      </w:r>
      <w:r w:rsidR="00FC7EA2">
        <w:rPr>
          <w:rStyle w:val="spellingerror"/>
          <w:rFonts w:ascii="Calibri" w:hAnsi="Calibri" w:cs="Calibri"/>
          <w:sz w:val="22"/>
          <w:szCs w:val="22"/>
        </w:rPr>
        <w:t>commons</w:t>
      </w:r>
      <w:r w:rsidR="00FC7EA2">
        <w:rPr>
          <w:rStyle w:val="normaltextrun"/>
          <w:rFonts w:ascii="Calibri" w:hAnsi="Calibri" w:cs="Calibri"/>
          <w:sz w:val="22"/>
          <w:szCs w:val="22"/>
        </w:rPr>
        <w:t> del tipo </w:t>
      </w:r>
      <w:r w:rsidR="00FC7EA2">
        <w:rPr>
          <w:rStyle w:val="normaltextrun"/>
          <w:rFonts w:ascii="Calibri" w:hAnsi="Calibri" w:cs="Calibri"/>
          <w:i/>
          <w:iCs/>
          <w:sz w:val="22"/>
          <w:szCs w:val="22"/>
        </w:rPr>
        <w:t>Reconocimiento CC</w:t>
      </w:r>
      <w:r w:rsidR="00FC7EA2">
        <w:rPr>
          <w:rStyle w:val="normaltextrun"/>
          <w:rFonts w:ascii="Calibri" w:hAnsi="Calibri" w:cs="Calibri"/>
          <w:sz w:val="22"/>
          <w:szCs w:val="22"/>
        </w:rPr>
        <w:t> BY</w:t>
      </w:r>
      <w:r w:rsidR="001B2B69">
        <w:rPr>
          <w:rStyle w:val="normaltextrun"/>
          <w:rFonts w:ascii="Calibri" w:hAnsi="Calibri" w:cs="Calibri"/>
          <w:sz w:val="22"/>
          <w:szCs w:val="22"/>
        </w:rPr>
        <w:t xml:space="preserve"> NC SA</w:t>
      </w:r>
      <w:r w:rsidR="00FC7EA2">
        <w:rPr>
          <w:rStyle w:val="normaltextrun"/>
          <w:rFonts w:ascii="Calibri" w:hAnsi="Calibri" w:cs="Calibri"/>
          <w:sz w:val="22"/>
          <w:szCs w:val="22"/>
        </w:rPr>
        <w:t> del artículo y garantiza su preservación.</w:t>
      </w:r>
      <w:r w:rsidR="00FC7EA2">
        <w:rPr>
          <w:rStyle w:val="eop"/>
          <w:rFonts w:ascii="Calibri" w:hAnsi="Calibri" w:cs="Calibri"/>
          <w:sz w:val="22"/>
          <w:szCs w:val="22"/>
        </w:rPr>
        <w:t> </w:t>
      </w:r>
    </w:p>
    <w:p w14:paraId="22AC6835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266DDA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5131AB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EB2F0E" w14:textId="77777777" w:rsidR="00FC7EA2" w:rsidRDefault="00FC7EA2" w:rsidP="001B2B69">
      <w:pPr>
        <w:pStyle w:val="paragraph"/>
        <w:tabs>
          <w:tab w:val="left" w:pos="258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08080"/>
          <w:sz w:val="28"/>
          <w:szCs w:val="28"/>
        </w:rPr>
        <w:t>Usos permitidos</w:t>
      </w:r>
      <w:r>
        <w:rPr>
          <w:rStyle w:val="eop"/>
          <w:rFonts w:ascii="Calibri" w:hAnsi="Calibri" w:cs="Calibri"/>
          <w:sz w:val="28"/>
          <w:szCs w:val="28"/>
        </w:rPr>
        <w:t> </w:t>
      </w:r>
      <w:r w:rsidR="001B2B69">
        <w:rPr>
          <w:rStyle w:val="eop"/>
          <w:rFonts w:ascii="Calibri" w:hAnsi="Calibri" w:cs="Calibri"/>
          <w:sz w:val="28"/>
          <w:szCs w:val="28"/>
        </w:rPr>
        <w:tab/>
      </w:r>
    </w:p>
    <w:p w14:paraId="6679264B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El autor puede hacer uso del artículo por otros medios, bien en formato impreso o electrónico, puede alojarlo en un repositorio institucional siempre que utilice la versión editorial publicada en la revista</w:t>
      </w:r>
      <w:r w:rsidR="001B2B69">
        <w:rPr>
          <w:rStyle w:val="normaltextrun"/>
          <w:rFonts w:ascii="Calibri" w:hAnsi="Calibri" w:cs="Calibri"/>
          <w:sz w:val="22"/>
          <w:szCs w:val="22"/>
        </w:rPr>
        <w:t>, no se haga un uso con propósitos comerciales, se utilice esta misma licencia</w:t>
      </w:r>
      <w:r>
        <w:rPr>
          <w:rStyle w:val="normaltextrun"/>
          <w:rFonts w:ascii="Calibri" w:hAnsi="Calibri" w:cs="Calibri"/>
          <w:sz w:val="22"/>
          <w:szCs w:val="22"/>
        </w:rPr>
        <w:t xml:space="preserve"> y se haga mención</w:t>
      </w:r>
      <w:r w:rsidR="001B2B69">
        <w:rPr>
          <w:rStyle w:val="normaltextrun"/>
          <w:rFonts w:ascii="Calibri" w:hAnsi="Calibri" w:cs="Calibri"/>
          <w:sz w:val="22"/>
          <w:szCs w:val="22"/>
        </w:rPr>
        <w:t xml:space="preserve"> de la revista</w:t>
      </w:r>
      <w:r>
        <w:rPr>
          <w:rStyle w:val="normaltextrun"/>
          <w:rFonts w:ascii="Calibri" w:hAnsi="Calibri" w:cs="Calibri"/>
          <w:sz w:val="22"/>
          <w:szCs w:val="22"/>
        </w:rPr>
        <w:t xml:space="preserve"> mediante su cita.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BEEEFA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E2BD98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 el autor tiene cualquier duda sobre los usos permitidos podrá contactar con la revista a través del correo  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ojsadmin@upv.es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y en todo caso deberá citar la revista como fuente de origen.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042B7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5C3FCC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Autores (nombre y </w:t>
      </w:r>
      <w:r>
        <w:rPr>
          <w:rStyle w:val="contextualspellingandgrammarerror"/>
          <w:rFonts w:ascii="Calibri" w:hAnsi="Calibri" w:cs="Calibri"/>
          <w:sz w:val="22"/>
          <w:szCs w:val="22"/>
        </w:rPr>
        <w:t>apellidos)   </w:t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 Firma Fecha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083C5F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00B205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BA5BC9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600311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625CDF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91AB9B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135EC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2E65B1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10011A9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B282D9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D527B74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56C299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B741691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F9267E2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A81B99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23795E5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97E5FD0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02E7E70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2B55A4A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255AD4A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BE5B2A4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60337B6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47D1DF4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F2F581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9C123DE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189B27F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918A7B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C7A4A15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A78C059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578036E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828586B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ED4E953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907D091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BD94C73" w14:textId="77777777" w:rsidR="001B2B69" w:rsidRDefault="001B2B69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56C8B3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5E2450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A3EE20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F30C07" w14:textId="77777777" w:rsidR="00FC7EA2" w:rsidRDefault="00FC7EA2" w:rsidP="00FC7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NOTA: este documento deberá ser enviado electrónicamente (escaneado), con la firma de todos los autores, como parte de la documentación adjunta al artículo, según se indica en el apartado </w:t>
      </w:r>
      <w:r>
        <w:rPr>
          <w:rStyle w:val="normaltextrun"/>
          <w:rFonts w:ascii="Calibri" w:hAnsi="Calibri" w:cs="Calibri"/>
          <w:i/>
          <w:iCs/>
          <w:sz w:val="18"/>
          <w:szCs w:val="18"/>
        </w:rPr>
        <w:t>Directrices para los autores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221508B" w14:textId="77777777" w:rsidR="00B8651D" w:rsidRDefault="00253001"/>
    <w:sectPr w:rsidR="00B8651D" w:rsidSect="001B2B69">
      <w:headerReference w:type="default" r:id="rId13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03A3" w14:textId="77777777" w:rsidR="001B2B69" w:rsidRDefault="001B2B69" w:rsidP="001B2B69">
      <w:pPr>
        <w:spacing w:after="0" w:line="240" w:lineRule="auto"/>
      </w:pPr>
      <w:r>
        <w:separator/>
      </w:r>
    </w:p>
  </w:endnote>
  <w:endnote w:type="continuationSeparator" w:id="0">
    <w:p w14:paraId="235F3B1F" w14:textId="77777777" w:rsidR="001B2B69" w:rsidRDefault="001B2B69" w:rsidP="001B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9B98" w14:textId="77777777" w:rsidR="001B2B69" w:rsidRDefault="001B2B69" w:rsidP="001B2B69">
      <w:pPr>
        <w:spacing w:after="0" w:line="240" w:lineRule="auto"/>
      </w:pPr>
      <w:r>
        <w:separator/>
      </w:r>
    </w:p>
  </w:footnote>
  <w:footnote w:type="continuationSeparator" w:id="0">
    <w:p w14:paraId="7DFBE198" w14:textId="77777777" w:rsidR="001B2B69" w:rsidRDefault="001B2B69" w:rsidP="001B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DD49" w14:textId="77777777" w:rsidR="001B2B69" w:rsidRDefault="001B2B69" w:rsidP="001B2B69">
    <w:pPr>
      <w:pStyle w:val="Encabezado"/>
      <w:ind w:left="-851"/>
    </w:pPr>
    <w:r>
      <w:rPr>
        <w:noProof/>
        <w:lang w:eastAsia="es-ES"/>
      </w:rPr>
      <w:drawing>
        <wp:inline distT="0" distB="0" distL="0" distR="0" wp14:anchorId="3B5B26E7" wp14:editId="32F0332D">
          <wp:extent cx="965073" cy="485775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IAV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83" cy="489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D34"/>
    <w:multiLevelType w:val="multilevel"/>
    <w:tmpl w:val="65FE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55296"/>
    <w:multiLevelType w:val="hybridMultilevel"/>
    <w:tmpl w:val="F546064E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A2"/>
    <w:rsid w:val="001B2B69"/>
    <w:rsid w:val="00253001"/>
    <w:rsid w:val="003310AD"/>
    <w:rsid w:val="009373DD"/>
    <w:rsid w:val="00EB4C99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81539"/>
  <w15:chartTrackingRefBased/>
  <w15:docId w15:val="{F046C3B1-5132-4579-B65A-7DCB83F4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C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ellingerror">
    <w:name w:val="spellingerror"/>
    <w:basedOn w:val="Fuentedeprrafopredeter"/>
    <w:rsid w:val="00FC7EA2"/>
  </w:style>
  <w:style w:type="character" w:customStyle="1" w:styleId="normaltextrun">
    <w:name w:val="normaltextrun"/>
    <w:basedOn w:val="Fuentedeprrafopredeter"/>
    <w:rsid w:val="00FC7EA2"/>
  </w:style>
  <w:style w:type="character" w:customStyle="1" w:styleId="eop">
    <w:name w:val="eop"/>
    <w:basedOn w:val="Fuentedeprrafopredeter"/>
    <w:rsid w:val="00FC7EA2"/>
  </w:style>
  <w:style w:type="character" w:customStyle="1" w:styleId="contextualspellingandgrammarerror">
    <w:name w:val="contextualspellingandgrammarerror"/>
    <w:basedOn w:val="Fuentedeprrafopredeter"/>
    <w:rsid w:val="00FC7EA2"/>
  </w:style>
  <w:style w:type="paragraph" w:styleId="Encabezado">
    <w:name w:val="header"/>
    <w:basedOn w:val="Normal"/>
    <w:link w:val="EncabezadoCar"/>
    <w:uiPriority w:val="99"/>
    <w:unhideWhenUsed/>
    <w:rsid w:val="001B2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B69"/>
  </w:style>
  <w:style w:type="paragraph" w:styleId="Piedepgina">
    <w:name w:val="footer"/>
    <w:basedOn w:val="Normal"/>
    <w:link w:val="PiedepginaCar"/>
    <w:uiPriority w:val="99"/>
    <w:unhideWhenUsed/>
    <w:rsid w:val="001B2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jsadmin@upv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papers.upv.es/index.php/RIA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52d8b3-b284-4649-b783-726844c94192">Z6R3QT7N2TK7-909201321-3490</_dlc_DocId>
    <_dlc_DocIdUrl xmlns="ca52d8b3-b284-4649-b783-726844c94192">
      <Url>https://intrabib.upv.es/BG05/OJS/PoliPapers/_layouts/15/DocIdRedir.aspx?ID=Z6R3QT7N2TK7-909201321-3490</Url>
      <Description>Z6R3QT7N2TK7-909201321-3490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B1CBF5DBD6F64E89240EDCDEA0E904" ma:contentTypeVersion="1" ma:contentTypeDescription="Crear nuevo documento." ma:contentTypeScope="" ma:versionID="1d5c7aa46a6b890812d24cd6740173e6">
  <xsd:schema xmlns:xsd="http://www.w3.org/2001/XMLSchema" xmlns:xs="http://www.w3.org/2001/XMLSchema" xmlns:p="http://schemas.microsoft.com/office/2006/metadata/properties" xmlns:ns2="ca52d8b3-b284-4649-b783-726844c94192" targetNamespace="http://schemas.microsoft.com/office/2006/metadata/properties" ma:root="true" ma:fieldsID="275c827ab2fb20ebdb2726804652a583" ns2:_="">
    <xsd:import namespace="ca52d8b3-b284-4649-b783-726844c941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2d8b3-b284-4649-b783-726844c941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345B8-C0A1-48F2-8096-A1C58A355A6E}">
  <ds:schemaRefs>
    <ds:schemaRef ds:uri="http://purl.org/dc/elements/1.1/"/>
    <ds:schemaRef ds:uri="http://schemas.microsoft.com/office/2006/metadata/properties"/>
    <ds:schemaRef ds:uri="http://www.w3.org/XML/1998/namespace"/>
    <ds:schemaRef ds:uri="ca52d8b3-b284-4649-b783-726844c94192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3D0D20C-8749-4B15-980B-3452B0202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35F65-B931-4423-8C91-B6FE037F57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497DF1-48EA-42B9-9826-4185FF6BA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2d8b3-b284-4649-b783-726844c94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Remedios Pérez García</dc:creator>
  <cp:keywords/>
  <dc:description/>
  <cp:lastModifiedBy>Ma Isabel Margalejo Ferrandez</cp:lastModifiedBy>
  <cp:revision>2</cp:revision>
  <dcterms:created xsi:type="dcterms:W3CDTF">2023-04-28T08:05:00Z</dcterms:created>
  <dcterms:modified xsi:type="dcterms:W3CDTF">2023-04-28T08:05:00Z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aa77350c43e26cb643d3f12252633774929719e061cc54febc0e8dcea77dee59</vt:lpwstr>
  </property>
  <property fmtid="{D5CDD505-2E9C-101B-9397-08002B2CF9AE}" pid="3" name="ContentTypeId">
    <vt:lpwstr>0x0101001AB1CBF5DBD6F64E89240EDCDEA0E904</vt:lpwstr>
  </property>
  <property fmtid="{D5CDD505-2E9C-101B-9397-08002B2CF9AE}" pid="4" name="_dlc_DocIdItemGuid">
    <vt:lpwstr>1106faed-af4f-4ffc-ba03-b0521c5d2c5e</vt:lpwstr>
  </property>
</Properties>
</file>